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9A6" w:rsidRDefault="006F49A6" w:rsidP="006F49A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4D5D">
        <w:rPr>
          <w:rFonts w:ascii="Times New Roman" w:hAnsi="Times New Roman" w:cs="Times New Roman"/>
          <w:b/>
          <w:sz w:val="28"/>
          <w:szCs w:val="28"/>
          <w:lang w:val="en-US"/>
        </w:rPr>
        <w:t>BÁO CÁO KẾT QUẢ RÀ SOÁT, TỰ ĐÁNH GIÁ THƯ VIỆN</w:t>
      </w:r>
    </w:p>
    <w:p w:rsidR="006F49A6" w:rsidRPr="00BD0085" w:rsidRDefault="006F49A6" w:rsidP="006F49A6">
      <w:pPr>
        <w:spacing w:line="480" w:lineRule="auto"/>
        <w:jc w:val="center"/>
        <w:rPr>
          <w:rFonts w:ascii="Times New Roman" w:hAnsi="Times New Roman" w:cs="Times New Roman"/>
          <w:i/>
          <w:szCs w:val="28"/>
          <w:lang w:val="en-US"/>
        </w:rPr>
      </w:pPr>
      <w:r w:rsidRPr="00BD0085">
        <w:rPr>
          <w:rFonts w:ascii="Times New Roman" w:hAnsi="Times New Roman" w:cs="Times New Roman"/>
          <w:i/>
          <w:szCs w:val="28"/>
          <w:lang w:val="en-US"/>
        </w:rPr>
        <w:t>(Theo các tiêu chuẩn quy định tại Thông tư 16/2022/TT-BGDĐT ngày 22/11/2022</w:t>
      </w:r>
      <w:r>
        <w:rPr>
          <w:rFonts w:ascii="Times New Roman" w:hAnsi="Times New Roman" w:cs="Times New Roman"/>
          <w:i/>
          <w:szCs w:val="28"/>
          <w:lang w:val="en-US"/>
        </w:rPr>
        <w:t xml:space="preserve"> của Bộ Giáo dục và Đào tạo</w:t>
      </w:r>
      <w:r w:rsidRPr="00BD0085">
        <w:rPr>
          <w:rFonts w:ascii="Times New Roman" w:hAnsi="Times New Roman" w:cs="Times New Roman"/>
          <w:i/>
          <w:szCs w:val="28"/>
          <w:lang w:val="en-US"/>
        </w:rPr>
        <w:t>)</w:t>
      </w:r>
    </w:p>
    <w:tbl>
      <w:tblPr>
        <w:tblpPr w:leftFromText="180" w:rightFromText="180" w:vertAnchor="text" w:horzAnchor="margin" w:tblpXSpec="center" w:tblpY="142"/>
        <w:tblOverlap w:val="never"/>
        <w:tblW w:w="140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1160"/>
        <w:gridCol w:w="1076"/>
        <w:gridCol w:w="1192"/>
        <w:gridCol w:w="1134"/>
        <w:gridCol w:w="1134"/>
        <w:gridCol w:w="1391"/>
        <w:gridCol w:w="1675"/>
        <w:gridCol w:w="3697"/>
      </w:tblGrid>
      <w:tr w:rsidR="006F49A6" w:rsidRPr="006E4D5D" w:rsidTr="006F49A6">
        <w:trPr>
          <w:trHeight w:hRule="exact" w:val="200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9A6" w:rsidRPr="00623F47" w:rsidRDefault="006F49A6" w:rsidP="009D57A9">
            <w:pPr>
              <w:ind w:left="56" w:right="132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623F47">
              <w:rPr>
                <w:rFonts w:ascii="Times New Roman" w:hAnsi="Times New Roman" w:cs="Times New Roman"/>
                <w:b/>
                <w:szCs w:val="28"/>
                <w:lang w:val="en-US"/>
              </w:rPr>
              <w:t>Trường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9A6" w:rsidRPr="00623F47" w:rsidRDefault="006F49A6" w:rsidP="009D57A9">
            <w:pPr>
              <w:pStyle w:val="Bodytext20"/>
              <w:shd w:val="clear" w:color="auto" w:fill="auto"/>
              <w:spacing w:before="0" w:line="240" w:lineRule="auto"/>
              <w:ind w:left="56" w:right="132"/>
              <w:jc w:val="center"/>
              <w:rPr>
                <w:rStyle w:val="Bodytext211pt"/>
                <w:sz w:val="24"/>
                <w:szCs w:val="28"/>
                <w:lang w:val="en-US"/>
              </w:rPr>
            </w:pPr>
            <w:r w:rsidRPr="00623F47">
              <w:rPr>
                <w:rStyle w:val="Bodytext211pt"/>
                <w:sz w:val="24"/>
                <w:szCs w:val="28"/>
              </w:rPr>
              <w:t xml:space="preserve">TC 1: Tài nguyên thông tin </w:t>
            </w:r>
            <w:r w:rsidRPr="00623F47">
              <w:rPr>
                <w:rStyle w:val="Bodytext211pt"/>
                <w:b w:val="0"/>
                <w:i/>
                <w:sz w:val="24"/>
                <w:szCs w:val="28"/>
              </w:rPr>
              <w:t>(MĐ1 hay MĐ2)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9A6" w:rsidRPr="00623F47" w:rsidRDefault="006F49A6" w:rsidP="009D57A9">
            <w:pPr>
              <w:pStyle w:val="Bodytext20"/>
              <w:shd w:val="clear" w:color="auto" w:fill="auto"/>
              <w:spacing w:before="0" w:line="240" w:lineRule="auto"/>
              <w:ind w:left="56" w:right="132"/>
              <w:jc w:val="center"/>
              <w:rPr>
                <w:rStyle w:val="Bodytext211pt"/>
                <w:sz w:val="24"/>
                <w:szCs w:val="28"/>
                <w:lang w:val="en-US"/>
              </w:rPr>
            </w:pPr>
            <w:r w:rsidRPr="00623F47">
              <w:rPr>
                <w:rStyle w:val="Bodytext211pt"/>
                <w:sz w:val="24"/>
                <w:szCs w:val="28"/>
              </w:rPr>
              <w:t xml:space="preserve">TC 2: Cơ sở vật chất </w:t>
            </w:r>
            <w:r w:rsidRPr="00623F47">
              <w:rPr>
                <w:rStyle w:val="Bodytext211pt"/>
                <w:b w:val="0"/>
                <w:i/>
                <w:sz w:val="24"/>
                <w:szCs w:val="28"/>
              </w:rPr>
              <w:t>(MĐ1 hay MĐ2)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9A6" w:rsidRPr="00623F47" w:rsidRDefault="006F49A6" w:rsidP="009D57A9">
            <w:pPr>
              <w:pStyle w:val="Bodytext20"/>
              <w:shd w:val="clear" w:color="auto" w:fill="auto"/>
              <w:spacing w:before="0" w:line="240" w:lineRule="auto"/>
              <w:ind w:left="56" w:right="132"/>
              <w:jc w:val="center"/>
              <w:rPr>
                <w:rStyle w:val="Bodytext211pt"/>
                <w:sz w:val="24"/>
                <w:szCs w:val="28"/>
                <w:lang w:val="en-US"/>
              </w:rPr>
            </w:pPr>
            <w:r w:rsidRPr="00623F47">
              <w:rPr>
                <w:rStyle w:val="Bodytext211pt"/>
                <w:sz w:val="24"/>
                <w:szCs w:val="28"/>
              </w:rPr>
              <w:t>TC 3: Thiết bị chuyên dùng</w:t>
            </w:r>
            <w:r>
              <w:rPr>
                <w:rStyle w:val="Bodytext211pt"/>
                <w:sz w:val="24"/>
                <w:szCs w:val="28"/>
              </w:rPr>
              <w:t xml:space="preserve"> </w:t>
            </w:r>
            <w:r w:rsidRPr="00623F47">
              <w:rPr>
                <w:rStyle w:val="Bodytext211pt"/>
                <w:b w:val="0"/>
                <w:i/>
                <w:sz w:val="24"/>
                <w:szCs w:val="28"/>
              </w:rPr>
              <w:t>(MĐ1 hay MĐ2)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9A6" w:rsidRPr="00623F47" w:rsidRDefault="006F49A6" w:rsidP="009D57A9">
            <w:pPr>
              <w:pStyle w:val="Bodytext20"/>
              <w:shd w:val="clear" w:color="auto" w:fill="auto"/>
              <w:spacing w:before="0" w:line="240" w:lineRule="auto"/>
              <w:ind w:left="56" w:right="132"/>
              <w:jc w:val="center"/>
              <w:rPr>
                <w:rStyle w:val="Bodytext211pt"/>
                <w:sz w:val="24"/>
                <w:szCs w:val="28"/>
                <w:lang w:val="en-US"/>
              </w:rPr>
            </w:pPr>
            <w:r w:rsidRPr="00623F47">
              <w:rPr>
                <w:rStyle w:val="Bodytext211pt"/>
                <w:sz w:val="24"/>
                <w:szCs w:val="28"/>
              </w:rPr>
              <w:t>TC 4: Hoạt động thư viện</w:t>
            </w:r>
            <w:r>
              <w:rPr>
                <w:rStyle w:val="Bodytext211pt"/>
                <w:sz w:val="24"/>
                <w:szCs w:val="28"/>
              </w:rPr>
              <w:t xml:space="preserve"> </w:t>
            </w:r>
            <w:r w:rsidRPr="00623F47">
              <w:rPr>
                <w:rStyle w:val="Bodytext211pt"/>
                <w:b w:val="0"/>
                <w:i/>
                <w:sz w:val="24"/>
                <w:szCs w:val="28"/>
              </w:rPr>
              <w:t>(MĐ1 hay MĐ2)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9A6" w:rsidRPr="00623F47" w:rsidRDefault="006F49A6" w:rsidP="009D57A9">
            <w:pPr>
              <w:pStyle w:val="Bodytext20"/>
              <w:shd w:val="clear" w:color="auto" w:fill="auto"/>
              <w:spacing w:before="0" w:line="240" w:lineRule="auto"/>
              <w:ind w:left="56" w:right="132"/>
              <w:jc w:val="center"/>
              <w:rPr>
                <w:rStyle w:val="Bodytext211pt"/>
                <w:sz w:val="24"/>
                <w:szCs w:val="28"/>
                <w:lang w:val="en-US"/>
              </w:rPr>
            </w:pPr>
            <w:r w:rsidRPr="00623F47">
              <w:rPr>
                <w:rStyle w:val="Bodytext211pt"/>
                <w:sz w:val="24"/>
                <w:szCs w:val="28"/>
              </w:rPr>
              <w:t>TC 5: Quản lí thư viện</w:t>
            </w:r>
            <w:r>
              <w:rPr>
                <w:rStyle w:val="Bodytext211pt"/>
                <w:sz w:val="24"/>
                <w:szCs w:val="28"/>
              </w:rPr>
              <w:t xml:space="preserve"> </w:t>
            </w:r>
            <w:r w:rsidRPr="00623F47">
              <w:rPr>
                <w:rStyle w:val="Bodytext211pt"/>
                <w:b w:val="0"/>
                <w:i/>
                <w:sz w:val="24"/>
                <w:szCs w:val="28"/>
              </w:rPr>
              <w:t>(MĐ1 hay MĐ2)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9A6" w:rsidRPr="00623F47" w:rsidRDefault="006F49A6" w:rsidP="009D57A9">
            <w:pPr>
              <w:pStyle w:val="Bodytext20"/>
              <w:shd w:val="clear" w:color="auto" w:fill="auto"/>
              <w:spacing w:before="0" w:line="240" w:lineRule="auto"/>
              <w:ind w:left="56" w:right="132"/>
              <w:jc w:val="center"/>
              <w:rPr>
                <w:rStyle w:val="Bodytext211pt"/>
                <w:sz w:val="24"/>
                <w:szCs w:val="28"/>
                <w:lang w:val="en-US"/>
              </w:rPr>
            </w:pPr>
            <w:r w:rsidRPr="00623F47">
              <w:rPr>
                <w:rStyle w:val="Bodytext211pt"/>
                <w:sz w:val="24"/>
                <w:szCs w:val="28"/>
              </w:rPr>
              <w:t>Kết quả rà soát, tự đánh giá thư viên</w:t>
            </w:r>
            <w:r>
              <w:rPr>
                <w:rStyle w:val="Bodytext211pt"/>
                <w:sz w:val="24"/>
                <w:szCs w:val="28"/>
              </w:rPr>
              <w:t xml:space="preserve"> </w:t>
            </w:r>
            <w:r w:rsidRPr="00623F47">
              <w:rPr>
                <w:rStyle w:val="Bodytext211pt"/>
                <w:b w:val="0"/>
                <w:i/>
                <w:sz w:val="24"/>
                <w:szCs w:val="28"/>
              </w:rPr>
              <w:t>(MĐ1 hay MĐ2)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9A6" w:rsidRPr="00623F47" w:rsidRDefault="006F49A6" w:rsidP="009D57A9">
            <w:pPr>
              <w:pStyle w:val="Bodytext20"/>
              <w:shd w:val="clear" w:color="auto" w:fill="auto"/>
              <w:spacing w:before="0" w:line="240" w:lineRule="auto"/>
              <w:ind w:left="56" w:right="132"/>
              <w:jc w:val="center"/>
              <w:rPr>
                <w:sz w:val="24"/>
                <w:szCs w:val="28"/>
              </w:rPr>
            </w:pPr>
            <w:r w:rsidRPr="00623F47">
              <w:rPr>
                <w:rStyle w:val="Bodytext211pt"/>
                <w:sz w:val="24"/>
                <w:szCs w:val="28"/>
              </w:rPr>
              <w:t>Tiêu chí chưa đạt (Nêu rõ tiêu ch</w:t>
            </w:r>
            <w:r>
              <w:rPr>
                <w:rStyle w:val="Bodytext211pt"/>
                <w:sz w:val="24"/>
                <w:szCs w:val="28"/>
              </w:rPr>
              <w:t>uẩn – tiêu ch</w:t>
            </w:r>
            <w:r w:rsidRPr="00623F47">
              <w:rPr>
                <w:rStyle w:val="Bodytext211pt"/>
                <w:sz w:val="24"/>
                <w:szCs w:val="28"/>
              </w:rPr>
              <w:t>í chưa đạt)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9A6" w:rsidRDefault="006F49A6" w:rsidP="009D57A9">
            <w:pPr>
              <w:pStyle w:val="Bodytext20"/>
              <w:shd w:val="clear" w:color="auto" w:fill="auto"/>
              <w:spacing w:before="0" w:line="240" w:lineRule="auto"/>
              <w:ind w:left="56" w:right="132"/>
              <w:jc w:val="center"/>
              <w:rPr>
                <w:rStyle w:val="Bodytext211pt"/>
                <w:sz w:val="24"/>
                <w:szCs w:val="28"/>
              </w:rPr>
            </w:pPr>
            <w:r w:rsidRPr="00623F47">
              <w:rPr>
                <w:rStyle w:val="Bodytext211pt"/>
                <w:sz w:val="24"/>
                <w:szCs w:val="28"/>
              </w:rPr>
              <w:t xml:space="preserve">Đề xuất phương án xây dựng </w:t>
            </w:r>
          </w:p>
          <w:p w:rsidR="006F49A6" w:rsidRPr="00623F47" w:rsidRDefault="006F49A6" w:rsidP="009D57A9">
            <w:pPr>
              <w:pStyle w:val="Bodytext20"/>
              <w:shd w:val="clear" w:color="auto" w:fill="auto"/>
              <w:spacing w:before="0" w:line="240" w:lineRule="auto"/>
              <w:ind w:left="56" w:right="132"/>
              <w:jc w:val="center"/>
              <w:rPr>
                <w:sz w:val="24"/>
                <w:szCs w:val="28"/>
              </w:rPr>
            </w:pPr>
            <w:r w:rsidRPr="00623F47">
              <w:rPr>
                <w:rStyle w:val="Bodytext211pt"/>
                <w:sz w:val="24"/>
                <w:szCs w:val="28"/>
              </w:rPr>
              <w:t>để đạt các tiêu chí</w:t>
            </w:r>
          </w:p>
        </w:tc>
      </w:tr>
      <w:tr w:rsidR="006F49A6" w:rsidRPr="006E4D5D" w:rsidTr="006F49A6">
        <w:trPr>
          <w:trHeight w:hRule="exact" w:val="140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49A6" w:rsidRPr="00623F47" w:rsidRDefault="006F49A6" w:rsidP="009D57A9">
            <w:pPr>
              <w:ind w:left="70" w:right="52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49A6" w:rsidRPr="00623F47" w:rsidRDefault="006F49A6" w:rsidP="009D57A9">
            <w:pPr>
              <w:ind w:left="70" w:right="52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49A6" w:rsidRPr="00623F47" w:rsidRDefault="006F49A6" w:rsidP="009D57A9">
            <w:pPr>
              <w:ind w:left="70" w:right="5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49A6" w:rsidRPr="00623F47" w:rsidRDefault="006F49A6" w:rsidP="009D57A9">
            <w:pPr>
              <w:ind w:left="70" w:right="52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9A6" w:rsidRPr="00623F47" w:rsidRDefault="006F49A6" w:rsidP="009D57A9">
            <w:pPr>
              <w:ind w:left="70" w:right="52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49A6" w:rsidRPr="00623F47" w:rsidRDefault="006F49A6" w:rsidP="009D57A9">
            <w:pPr>
              <w:ind w:left="70" w:right="52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49A6" w:rsidRPr="00623F47" w:rsidRDefault="006F49A6" w:rsidP="009D57A9">
            <w:pPr>
              <w:ind w:left="70" w:right="5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49A6" w:rsidRPr="00623F47" w:rsidRDefault="006F49A6" w:rsidP="009D57A9">
            <w:pPr>
              <w:ind w:left="70" w:right="52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9A6" w:rsidRPr="00623F47" w:rsidRDefault="006F49A6" w:rsidP="009D57A9">
            <w:pPr>
              <w:ind w:left="70" w:right="52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</w:tbl>
    <w:p w:rsidR="006F49A6" w:rsidRDefault="006F49A6" w:rsidP="006F49A6">
      <w:pPr>
        <w:spacing w:line="360" w:lineRule="exact"/>
      </w:pPr>
    </w:p>
    <w:p w:rsidR="006F49A6" w:rsidRPr="003F7A39" w:rsidRDefault="006F49A6" w:rsidP="006F49A6">
      <w:pPr>
        <w:tabs>
          <w:tab w:val="center" w:pos="1985"/>
          <w:tab w:val="center" w:pos="10632"/>
        </w:tabs>
        <w:spacing w:line="360" w:lineRule="exact"/>
        <w:rPr>
          <w:rFonts w:ascii="Times New Roman" w:hAnsi="Times New Roman" w:cs="Times New Roman"/>
          <w:i/>
          <w:sz w:val="28"/>
          <w:lang w:val="en-US"/>
        </w:rPr>
      </w:pPr>
      <w:r w:rsidRPr="003F7A39">
        <w:rPr>
          <w:rFonts w:ascii="Times New Roman" w:hAnsi="Times New Roman" w:cs="Times New Roman"/>
          <w:i/>
          <w:sz w:val="28"/>
        </w:rPr>
        <w:tab/>
      </w:r>
      <w:r w:rsidRPr="003F7A39">
        <w:rPr>
          <w:rFonts w:ascii="Times New Roman" w:hAnsi="Times New Roman" w:cs="Times New Roman"/>
          <w:i/>
          <w:sz w:val="28"/>
          <w:lang w:val="en-US"/>
        </w:rPr>
        <w:tab/>
        <w:t>TP. Hải Dương, ngày      tháng     năm 2023</w:t>
      </w:r>
    </w:p>
    <w:p w:rsidR="006F49A6" w:rsidRPr="00CB2A7D" w:rsidRDefault="006F49A6" w:rsidP="006F49A6">
      <w:pPr>
        <w:tabs>
          <w:tab w:val="center" w:pos="2552"/>
          <w:tab w:val="center" w:pos="10632"/>
        </w:tabs>
        <w:spacing w:line="360" w:lineRule="exact"/>
        <w:rPr>
          <w:rFonts w:ascii="Times New Roman" w:hAnsi="Times New Roman" w:cs="Times New Roman"/>
          <w:b/>
          <w:sz w:val="28"/>
          <w:lang w:val="en-US"/>
        </w:rPr>
      </w:pPr>
      <w:r w:rsidRPr="00CB2A7D">
        <w:rPr>
          <w:rFonts w:ascii="Times New Roman" w:hAnsi="Times New Roman" w:cs="Times New Roman"/>
          <w:b/>
          <w:sz w:val="28"/>
          <w:lang w:val="en-US"/>
        </w:rPr>
        <w:tab/>
        <w:t>Người lập</w:t>
      </w:r>
      <w:r w:rsidRPr="00CB2A7D">
        <w:rPr>
          <w:rFonts w:ascii="Times New Roman" w:hAnsi="Times New Roman" w:cs="Times New Roman"/>
          <w:b/>
          <w:sz w:val="28"/>
          <w:lang w:val="en-US"/>
        </w:rPr>
        <w:tab/>
        <w:t>HIỆU TRƯỞNG</w:t>
      </w:r>
    </w:p>
    <w:p w:rsidR="006F49A6" w:rsidRPr="00CB2A7D" w:rsidRDefault="006F49A6" w:rsidP="006F49A6">
      <w:pPr>
        <w:tabs>
          <w:tab w:val="center" w:pos="1985"/>
          <w:tab w:val="center" w:pos="6521"/>
        </w:tabs>
        <w:spacing w:line="360" w:lineRule="exact"/>
        <w:rPr>
          <w:rFonts w:ascii="Times New Roman" w:hAnsi="Times New Roman" w:cs="Times New Roman"/>
          <w:lang w:val="en-US"/>
        </w:rPr>
      </w:pPr>
    </w:p>
    <w:p w:rsidR="005545B3" w:rsidRDefault="005545B3">
      <w:bookmarkStart w:id="0" w:name="_GoBack"/>
      <w:bookmarkEnd w:id="0"/>
    </w:p>
    <w:sectPr w:rsidR="005545B3" w:rsidSect="006F49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A6"/>
    <w:rsid w:val="005545B3"/>
    <w:rsid w:val="006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42ED409-48DE-48B7-AECC-41ABDBF1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9A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6F49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11pt">
    <w:name w:val="Body text (2) + 11 pt"/>
    <w:aliases w:val="Bold"/>
    <w:basedOn w:val="Bodytext2"/>
    <w:rsid w:val="006F49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vi-VN" w:eastAsia="vi-VN" w:bidi="vi-VN"/>
    </w:rPr>
  </w:style>
  <w:style w:type="paragraph" w:customStyle="1" w:styleId="Bodytext20">
    <w:name w:val="Body text (2)"/>
    <w:basedOn w:val="Normal"/>
    <w:link w:val="Bodytext2"/>
    <w:rsid w:val="006F49A6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Lan-PGD</dc:creator>
  <cp:keywords/>
  <dc:description/>
  <cp:lastModifiedBy>Lan-PGD</cp:lastModifiedBy>
  <cp:revision>1</cp:revision>
  <dcterms:created xsi:type="dcterms:W3CDTF">2023-04-25T02:43:00Z</dcterms:created>
  <dcterms:modified xsi:type="dcterms:W3CDTF">2023-04-25T02:43:00Z</dcterms:modified>
</cp:coreProperties>
</file>